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4A80" w14:textId="1BDE26A5" w:rsidR="00087ED9" w:rsidRDefault="00914105" w:rsidP="000E585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7080">
        <w:rPr>
          <w:rFonts w:ascii="Times New Roman" w:hAnsi="Times New Roman" w:cs="Times New Roman"/>
          <w:sz w:val="24"/>
          <w:szCs w:val="24"/>
        </w:rPr>
        <w:t xml:space="preserve"> численности обучающихся по реализуемым образовательным программам за счет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080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Российской Федерации, местных бюджетов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080">
        <w:rPr>
          <w:rFonts w:ascii="Times New Roman" w:hAnsi="Times New Roman" w:cs="Times New Roman"/>
          <w:sz w:val="24"/>
          <w:szCs w:val="24"/>
        </w:rPr>
        <w:t>договорам об образовании за счет средств физических и (или) юридических лиц</w:t>
      </w:r>
    </w:p>
    <w:p w14:paraId="3FED4695" w14:textId="77777777" w:rsidR="00914105" w:rsidRDefault="00914105" w:rsidP="000E585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BA4214" w14:textId="77777777" w:rsidR="007A4C34" w:rsidRPr="000E5857" w:rsidRDefault="007A4C34" w:rsidP="000E585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9" w:type="dxa"/>
        <w:tblLook w:val="04A0" w:firstRow="1" w:lastRow="0" w:firstColumn="1" w:lastColumn="0" w:noHBand="0" w:noVBand="1"/>
      </w:tblPr>
      <w:tblGrid>
        <w:gridCol w:w="1956"/>
        <w:gridCol w:w="1630"/>
        <w:gridCol w:w="2379"/>
        <w:gridCol w:w="1617"/>
        <w:gridCol w:w="2207"/>
      </w:tblGrid>
      <w:tr w:rsidR="00914105" w:rsidRPr="00EF55B4" w14:paraId="70B4FA3D" w14:textId="32EFD3A5" w:rsidTr="00914105">
        <w:tc>
          <w:tcPr>
            <w:tcW w:w="1956" w:type="dxa"/>
          </w:tcPr>
          <w:p w14:paraId="7742DAFA" w14:textId="6E0E86DC" w:rsidR="00914105" w:rsidRDefault="00914105" w:rsidP="009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30" w:type="dxa"/>
          </w:tcPr>
          <w:p w14:paraId="5E88BB79" w14:textId="77777777" w:rsidR="00914105" w:rsidRPr="000E5857" w:rsidRDefault="00914105" w:rsidP="0091410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7">
              <w:rPr>
                <w:rFonts w:ascii="Times New Roman" w:hAnsi="Times New Roman" w:cs="Times New Roman"/>
                <w:sz w:val="24"/>
                <w:szCs w:val="24"/>
              </w:rPr>
              <w:t>за счет бюджетных ассигнований федерального бюджета</w:t>
            </w:r>
          </w:p>
          <w:p w14:paraId="4B4662AD" w14:textId="77777777" w:rsidR="00914105" w:rsidRPr="000E5857" w:rsidRDefault="00914105" w:rsidP="009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50B73C02" w14:textId="1B5948B1" w:rsidR="00914105" w:rsidRDefault="00914105" w:rsidP="009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7">
              <w:rPr>
                <w:rFonts w:ascii="Times New Roman" w:hAnsi="Times New Roman" w:cs="Times New Roman"/>
                <w:sz w:val="24"/>
                <w:szCs w:val="24"/>
              </w:rPr>
              <w:t>за счет бюджетных ассигнований федерального субъекта Российской Федерации</w:t>
            </w:r>
          </w:p>
        </w:tc>
        <w:tc>
          <w:tcPr>
            <w:tcW w:w="1617" w:type="dxa"/>
          </w:tcPr>
          <w:p w14:paraId="1E5C2EA8" w14:textId="69FC744C" w:rsidR="00914105" w:rsidRDefault="00914105" w:rsidP="009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7">
              <w:rPr>
                <w:rFonts w:ascii="Times New Roman" w:hAnsi="Times New Roman" w:cs="Times New Roman"/>
                <w:sz w:val="24"/>
                <w:szCs w:val="24"/>
              </w:rPr>
              <w:t>за счет бюджетных ассигнований местного бюджета</w:t>
            </w:r>
          </w:p>
        </w:tc>
        <w:tc>
          <w:tcPr>
            <w:tcW w:w="2207" w:type="dxa"/>
          </w:tcPr>
          <w:p w14:paraId="02E51034" w14:textId="77777777" w:rsidR="00914105" w:rsidRPr="000E5857" w:rsidRDefault="00914105" w:rsidP="0091410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7">
              <w:rPr>
                <w:rFonts w:ascii="Times New Roman" w:hAnsi="Times New Roman" w:cs="Times New Roman"/>
                <w:sz w:val="24"/>
                <w:szCs w:val="24"/>
              </w:rPr>
              <w:t>за счет средств бюджетов</w:t>
            </w:r>
          </w:p>
          <w:p w14:paraId="28AB39B0" w14:textId="77777777" w:rsidR="00914105" w:rsidRPr="000E5857" w:rsidRDefault="00914105" w:rsidP="0091410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7">
              <w:rPr>
                <w:rFonts w:ascii="Times New Roman" w:hAnsi="Times New Roman" w:cs="Times New Roman"/>
                <w:sz w:val="24"/>
                <w:szCs w:val="24"/>
              </w:rPr>
              <w:t>физических и (или)</w:t>
            </w:r>
          </w:p>
          <w:p w14:paraId="359736BC" w14:textId="4BD0E184" w:rsidR="00914105" w:rsidRDefault="00914105" w:rsidP="009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57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</w:tr>
      <w:tr w:rsidR="00914105" w:rsidRPr="00EF55B4" w14:paraId="604CFB47" w14:textId="051BA351" w:rsidTr="007A4C34">
        <w:trPr>
          <w:trHeight w:val="276"/>
        </w:trPr>
        <w:tc>
          <w:tcPr>
            <w:tcW w:w="1956" w:type="dxa"/>
          </w:tcPr>
          <w:p w14:paraId="1FFA6BA7" w14:textId="53277E1E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«Баскетбол»</w:t>
            </w:r>
          </w:p>
        </w:tc>
        <w:tc>
          <w:tcPr>
            <w:tcW w:w="1630" w:type="dxa"/>
            <w:vAlign w:val="center"/>
          </w:tcPr>
          <w:p w14:paraId="680D33CE" w14:textId="347D4409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505DD7D3" w14:textId="495D2E77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4EDD3ADD" w14:textId="11EF2C02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07" w:type="dxa"/>
            <w:vAlign w:val="center"/>
          </w:tcPr>
          <w:p w14:paraId="105505D0" w14:textId="19F7C0D9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06B314F6" w14:textId="28CCB68F" w:rsidTr="007A4C34">
        <w:trPr>
          <w:trHeight w:val="276"/>
        </w:trPr>
        <w:tc>
          <w:tcPr>
            <w:tcW w:w="1956" w:type="dxa"/>
          </w:tcPr>
          <w:p w14:paraId="6707E3AF" w14:textId="2D1E245C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«Волейбол»</w:t>
            </w:r>
          </w:p>
        </w:tc>
        <w:tc>
          <w:tcPr>
            <w:tcW w:w="1630" w:type="dxa"/>
            <w:vAlign w:val="center"/>
          </w:tcPr>
          <w:p w14:paraId="7A0B4B96" w14:textId="44A7DAAC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62293049" w14:textId="16CC62D3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51309548" w14:textId="2187BCEF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07" w:type="dxa"/>
            <w:vAlign w:val="center"/>
          </w:tcPr>
          <w:p w14:paraId="5084560D" w14:textId="50AE0E43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036731A1" w14:textId="7FE62336" w:rsidTr="007A4C34">
        <w:trPr>
          <w:trHeight w:val="276"/>
        </w:trPr>
        <w:tc>
          <w:tcPr>
            <w:tcW w:w="1956" w:type="dxa"/>
          </w:tcPr>
          <w:p w14:paraId="5C589A1D" w14:textId="7865A0A1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«Кикбоксинг»</w:t>
            </w:r>
          </w:p>
        </w:tc>
        <w:tc>
          <w:tcPr>
            <w:tcW w:w="1630" w:type="dxa"/>
            <w:vAlign w:val="center"/>
          </w:tcPr>
          <w:p w14:paraId="5A8046AE" w14:textId="767CC44F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4553AF2A" w14:textId="39F7F917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3E912BC1" w14:textId="37FAA7FC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07" w:type="dxa"/>
            <w:vAlign w:val="center"/>
          </w:tcPr>
          <w:p w14:paraId="3AE1BD70" w14:textId="4065FA7B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423396D2" w14:textId="012D3E0B" w:rsidTr="007A4C34">
        <w:trPr>
          <w:trHeight w:val="276"/>
        </w:trPr>
        <w:tc>
          <w:tcPr>
            <w:tcW w:w="1956" w:type="dxa"/>
          </w:tcPr>
          <w:p w14:paraId="52EEBBAC" w14:textId="6DD03E11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«Легкая атлетика»</w:t>
            </w:r>
          </w:p>
        </w:tc>
        <w:tc>
          <w:tcPr>
            <w:tcW w:w="1630" w:type="dxa"/>
            <w:vAlign w:val="center"/>
          </w:tcPr>
          <w:p w14:paraId="3FE4C3EF" w14:textId="2B840402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0EBB3C28" w14:textId="791BC949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0FB4668A" w14:textId="328BFD89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07" w:type="dxa"/>
            <w:vAlign w:val="center"/>
          </w:tcPr>
          <w:p w14:paraId="3FB1E2FE" w14:textId="234707DE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0EC1E06A" w14:textId="265E108E" w:rsidTr="007A4C34">
        <w:trPr>
          <w:trHeight w:val="276"/>
        </w:trPr>
        <w:tc>
          <w:tcPr>
            <w:tcW w:w="1956" w:type="dxa"/>
          </w:tcPr>
          <w:p w14:paraId="14BAA7D7" w14:textId="68E9FC7F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</w:t>
            </w:r>
            <w:proofErr w:type="spellStart"/>
            <w:r w:rsidRPr="006B7877">
              <w:rPr>
                <w:rFonts w:ascii="Times New Roman" w:hAnsi="Times New Roman" w:cs="Times New Roman"/>
              </w:rPr>
              <w:t>Муайтай</w:t>
            </w:r>
            <w:proofErr w:type="spellEnd"/>
            <w:r w:rsidRPr="006B78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30" w:type="dxa"/>
            <w:vAlign w:val="center"/>
          </w:tcPr>
          <w:p w14:paraId="3E232545" w14:textId="029A9D91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48275DAC" w14:textId="3A05DEDF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07F00D1B" w14:textId="00B3AA88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07" w:type="dxa"/>
            <w:vAlign w:val="center"/>
          </w:tcPr>
          <w:p w14:paraId="01ADD435" w14:textId="7705988D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0218F681" w14:textId="04B2A6B6" w:rsidTr="007A4C34">
        <w:trPr>
          <w:trHeight w:val="276"/>
        </w:trPr>
        <w:tc>
          <w:tcPr>
            <w:tcW w:w="1956" w:type="dxa"/>
          </w:tcPr>
          <w:p w14:paraId="50E9D26A" w14:textId="73888ABF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по виду спорта «Настольный теннис»</w:t>
            </w:r>
          </w:p>
        </w:tc>
        <w:tc>
          <w:tcPr>
            <w:tcW w:w="1630" w:type="dxa"/>
            <w:vAlign w:val="center"/>
          </w:tcPr>
          <w:p w14:paraId="3A51B6B4" w14:textId="009B792E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4FC28C2F" w14:textId="0E43D37A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17187D7C" w14:textId="6984AED8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07" w:type="dxa"/>
            <w:vAlign w:val="center"/>
          </w:tcPr>
          <w:p w14:paraId="54B24319" w14:textId="2CBA4F50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43DCD274" w14:textId="55C502A5" w:rsidTr="007A4C34">
        <w:trPr>
          <w:trHeight w:val="276"/>
        </w:trPr>
        <w:tc>
          <w:tcPr>
            <w:tcW w:w="1956" w:type="dxa"/>
          </w:tcPr>
          <w:p w14:paraId="0ECD2D9A" w14:textId="583FAFD4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lastRenderedPageBreak/>
              <w:t>Дополнительная общеразвивающая по баскетболу</w:t>
            </w:r>
          </w:p>
        </w:tc>
        <w:tc>
          <w:tcPr>
            <w:tcW w:w="1630" w:type="dxa"/>
            <w:vAlign w:val="center"/>
          </w:tcPr>
          <w:p w14:paraId="49FD8F40" w14:textId="67848159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198EABFE" w14:textId="5B14A737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14802A0B" w14:textId="5CFE5B6D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7" w:type="dxa"/>
            <w:vAlign w:val="center"/>
          </w:tcPr>
          <w:p w14:paraId="02034611" w14:textId="02816DBC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6EF0E55A" w14:textId="52A3B0A6" w:rsidTr="007A4C34">
        <w:trPr>
          <w:trHeight w:val="276"/>
        </w:trPr>
        <w:tc>
          <w:tcPr>
            <w:tcW w:w="1956" w:type="dxa"/>
          </w:tcPr>
          <w:p w14:paraId="73004084" w14:textId="1E494E54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общеразвивающая по спорту глухих (волейбол)</w:t>
            </w:r>
          </w:p>
        </w:tc>
        <w:tc>
          <w:tcPr>
            <w:tcW w:w="1630" w:type="dxa"/>
            <w:vAlign w:val="center"/>
          </w:tcPr>
          <w:p w14:paraId="445A845F" w14:textId="6163278A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03FD0151" w14:textId="425FD627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1FA3F1D2" w14:textId="5E4C462D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7" w:type="dxa"/>
            <w:vAlign w:val="center"/>
          </w:tcPr>
          <w:p w14:paraId="6CBCAC2B" w14:textId="3A5B6538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08344952" w14:textId="1D25D2A0" w:rsidTr="007A4C34">
        <w:trPr>
          <w:trHeight w:val="276"/>
        </w:trPr>
        <w:tc>
          <w:tcPr>
            <w:tcW w:w="1956" w:type="dxa"/>
          </w:tcPr>
          <w:p w14:paraId="0C350E44" w14:textId="7D4EBF15" w:rsidR="00914105" w:rsidRPr="00EF55B4" w:rsidRDefault="00914105" w:rsidP="0091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общеразвивающая по кикбоксингу</w:t>
            </w:r>
          </w:p>
        </w:tc>
        <w:tc>
          <w:tcPr>
            <w:tcW w:w="1630" w:type="dxa"/>
            <w:vAlign w:val="center"/>
          </w:tcPr>
          <w:p w14:paraId="71C6C6DE" w14:textId="33F0BBAA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4D8434C7" w14:textId="71A76298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385F8753" w14:textId="19E4CFA4" w:rsidR="00914105" w:rsidRPr="00EF55B4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7" w:type="dxa"/>
            <w:vAlign w:val="center"/>
          </w:tcPr>
          <w:p w14:paraId="4F0E1845" w14:textId="5F46D75B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05" w:rsidRPr="00EF55B4" w14:paraId="6C0B6AF6" w14:textId="6AC5E83B" w:rsidTr="007A4C34">
        <w:trPr>
          <w:trHeight w:val="276"/>
        </w:trPr>
        <w:tc>
          <w:tcPr>
            <w:tcW w:w="1956" w:type="dxa"/>
          </w:tcPr>
          <w:p w14:paraId="0DB8ABAD" w14:textId="51058F46" w:rsidR="00914105" w:rsidRPr="001C0BA6" w:rsidRDefault="00914105" w:rsidP="009141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BA6">
              <w:rPr>
                <w:rFonts w:ascii="Times New Roman" w:hAnsi="Times New Roman" w:cs="Times New Roman"/>
                <w:highlight w:val="yellow"/>
              </w:rPr>
              <w:t>Дополнительная общеразвивающая по легкой атлетике</w:t>
            </w:r>
          </w:p>
        </w:tc>
        <w:tc>
          <w:tcPr>
            <w:tcW w:w="1630" w:type="dxa"/>
            <w:vAlign w:val="center"/>
          </w:tcPr>
          <w:p w14:paraId="267C3C27" w14:textId="355C3D21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151419F4" w14:textId="3D7E458C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352F799B" w14:textId="3540ACA8" w:rsidR="00914105" w:rsidRPr="001C0BA6" w:rsidRDefault="007A4C34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</w:t>
            </w:r>
          </w:p>
        </w:tc>
        <w:tc>
          <w:tcPr>
            <w:tcW w:w="2207" w:type="dxa"/>
            <w:vAlign w:val="center"/>
          </w:tcPr>
          <w:p w14:paraId="456AFF1E" w14:textId="3BC0AFE0" w:rsidR="00914105" w:rsidRPr="00EF55B4" w:rsidRDefault="00914105" w:rsidP="007A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BA6" w:rsidRPr="00EF55B4" w14:paraId="3993294E" w14:textId="77777777" w:rsidTr="007A4C34">
        <w:trPr>
          <w:trHeight w:val="276"/>
        </w:trPr>
        <w:tc>
          <w:tcPr>
            <w:tcW w:w="1956" w:type="dxa"/>
          </w:tcPr>
          <w:p w14:paraId="73341058" w14:textId="0A3B8190" w:rsidR="001C0BA6" w:rsidRPr="001C0BA6" w:rsidRDefault="001C0BA6" w:rsidP="001C0BA6">
            <w:pPr>
              <w:rPr>
                <w:rFonts w:ascii="Times New Roman" w:hAnsi="Times New Roman" w:cs="Times New Roman"/>
                <w:highlight w:val="yellow"/>
              </w:rPr>
            </w:pPr>
            <w:r w:rsidRPr="001C0BA6">
              <w:rPr>
                <w:rFonts w:ascii="Times New Roman" w:hAnsi="Times New Roman" w:cs="Times New Roman"/>
                <w:highlight w:val="yellow"/>
              </w:rPr>
              <w:t>Дополнительная общеразвивающая по легкой атлетике</w:t>
            </w:r>
          </w:p>
        </w:tc>
        <w:tc>
          <w:tcPr>
            <w:tcW w:w="1630" w:type="dxa"/>
            <w:vAlign w:val="center"/>
          </w:tcPr>
          <w:p w14:paraId="2F63FA2E" w14:textId="27E61D26" w:rsidR="001C0BA6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29817414" w14:textId="41F8F83F" w:rsidR="001C0BA6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664EF409" w14:textId="075860A2" w:rsidR="001C0BA6" w:rsidRPr="001C0BA6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B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95</w:t>
            </w:r>
          </w:p>
        </w:tc>
        <w:tc>
          <w:tcPr>
            <w:tcW w:w="2207" w:type="dxa"/>
            <w:vAlign w:val="center"/>
          </w:tcPr>
          <w:p w14:paraId="7DF4F620" w14:textId="647FCEDD" w:rsidR="001C0BA6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BA6" w:rsidRPr="00EF55B4" w14:paraId="2A01FE86" w14:textId="34C9FA17" w:rsidTr="007A4C34">
        <w:trPr>
          <w:trHeight w:val="276"/>
        </w:trPr>
        <w:tc>
          <w:tcPr>
            <w:tcW w:w="1956" w:type="dxa"/>
          </w:tcPr>
          <w:p w14:paraId="65ED9B83" w14:textId="5D565A01" w:rsidR="001C0BA6" w:rsidRPr="00EF55B4" w:rsidRDefault="001C0BA6" w:rsidP="001C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 xml:space="preserve">Дополнительная общеразвивающая по </w:t>
            </w:r>
            <w:proofErr w:type="spellStart"/>
            <w:r w:rsidRPr="006B7877">
              <w:rPr>
                <w:rFonts w:ascii="Times New Roman" w:hAnsi="Times New Roman" w:cs="Times New Roman"/>
              </w:rPr>
              <w:t>муайтай</w:t>
            </w:r>
            <w:proofErr w:type="spellEnd"/>
          </w:p>
        </w:tc>
        <w:tc>
          <w:tcPr>
            <w:tcW w:w="1630" w:type="dxa"/>
            <w:vAlign w:val="center"/>
          </w:tcPr>
          <w:p w14:paraId="69E4725D" w14:textId="145A31CA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584B4E8D" w14:textId="303EEE17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63D2B5BD" w14:textId="661C7504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7" w:type="dxa"/>
            <w:vAlign w:val="center"/>
          </w:tcPr>
          <w:p w14:paraId="438C162D" w14:textId="6A27FAD7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0BA6" w:rsidRPr="00EF55B4" w14:paraId="668CF575" w14:textId="703BA3AC" w:rsidTr="007A4C34">
        <w:trPr>
          <w:trHeight w:val="276"/>
        </w:trPr>
        <w:tc>
          <w:tcPr>
            <w:tcW w:w="1956" w:type="dxa"/>
          </w:tcPr>
          <w:p w14:paraId="619F6A48" w14:textId="54C7AF94" w:rsidR="001C0BA6" w:rsidRPr="00EF55B4" w:rsidRDefault="001C0BA6" w:rsidP="001C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77">
              <w:rPr>
                <w:rFonts w:ascii="Times New Roman" w:hAnsi="Times New Roman" w:cs="Times New Roman"/>
              </w:rPr>
              <w:t>Дополнительная общеразвивающая по настольному теннису</w:t>
            </w:r>
          </w:p>
        </w:tc>
        <w:tc>
          <w:tcPr>
            <w:tcW w:w="1630" w:type="dxa"/>
            <w:vAlign w:val="center"/>
          </w:tcPr>
          <w:p w14:paraId="4BA16BBD" w14:textId="6334D2AB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  <w:vAlign w:val="center"/>
          </w:tcPr>
          <w:p w14:paraId="1E9C2D48" w14:textId="7940C736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vAlign w:val="center"/>
          </w:tcPr>
          <w:p w14:paraId="140C7261" w14:textId="52A0858A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7" w:type="dxa"/>
            <w:vAlign w:val="center"/>
          </w:tcPr>
          <w:p w14:paraId="3B02E9D5" w14:textId="1ACEFB79" w:rsidR="001C0BA6" w:rsidRPr="00EF55B4" w:rsidRDefault="001C0BA6" w:rsidP="001C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7160FDD" w14:textId="77777777" w:rsidR="00711D8C" w:rsidRDefault="00711D8C"/>
    <w:p w14:paraId="146B6475" w14:textId="77777777" w:rsidR="00E85B92" w:rsidRDefault="00E85B92"/>
    <w:p w14:paraId="76F9A7CE" w14:textId="77777777" w:rsidR="00E85B92" w:rsidRDefault="00E85B92"/>
    <w:p w14:paraId="62A778BA" w14:textId="77777777" w:rsidR="00E85B92" w:rsidRDefault="00E85B92"/>
    <w:p w14:paraId="4DCF712E" w14:textId="77777777" w:rsidR="00E85B92" w:rsidRDefault="00E85B92"/>
    <w:p w14:paraId="2A35C3FC" w14:textId="77777777" w:rsidR="00E85B92" w:rsidRDefault="00E85B92"/>
    <w:p w14:paraId="6BAC5EF4" w14:textId="77777777" w:rsidR="00E85B92" w:rsidRDefault="00E85B92"/>
    <w:p w14:paraId="4EC3B0A0" w14:textId="77777777" w:rsidR="00E85B92" w:rsidRDefault="00E85B92"/>
    <w:p w14:paraId="445BB8E0" w14:textId="77777777" w:rsidR="00711D8C" w:rsidRDefault="00711D8C"/>
    <w:p w14:paraId="321BE556" w14:textId="77777777" w:rsidR="00711D8C" w:rsidRDefault="00711D8C"/>
    <w:p w14:paraId="7339E8D5" w14:textId="77777777" w:rsidR="00711D8C" w:rsidRDefault="00711D8C"/>
    <w:p w14:paraId="0FA6365B" w14:textId="77777777" w:rsidR="00711D8C" w:rsidRDefault="00711D8C"/>
    <w:p w14:paraId="76800803" w14:textId="77777777" w:rsidR="00711D8C" w:rsidRDefault="00711D8C"/>
    <w:p w14:paraId="28C05BD2" w14:textId="77777777" w:rsidR="00711D8C" w:rsidRDefault="00711D8C"/>
    <w:sectPr w:rsidR="0071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B3"/>
    <w:rsid w:val="00087ED9"/>
    <w:rsid w:val="000E5857"/>
    <w:rsid w:val="001C0BA6"/>
    <w:rsid w:val="00290259"/>
    <w:rsid w:val="00382361"/>
    <w:rsid w:val="004E49B3"/>
    <w:rsid w:val="00696B5B"/>
    <w:rsid w:val="00711D8C"/>
    <w:rsid w:val="007A4C34"/>
    <w:rsid w:val="00914105"/>
    <w:rsid w:val="00CB6438"/>
    <w:rsid w:val="00E85B92"/>
    <w:rsid w:val="00E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A16B"/>
  <w15:docId w15:val="{76E3E40B-FA66-45A8-8569-30D94191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11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Герасименко О.В.</cp:lastModifiedBy>
  <cp:revision>5</cp:revision>
  <dcterms:created xsi:type="dcterms:W3CDTF">2023-11-13T06:05:00Z</dcterms:created>
  <dcterms:modified xsi:type="dcterms:W3CDTF">2025-01-28T11:55:00Z</dcterms:modified>
</cp:coreProperties>
</file>